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BF1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center"/>
        <w:rPr>
          <w:color w:val="auto"/>
          <w:sz w:val="44"/>
          <w:szCs w:val="44"/>
        </w:rPr>
      </w:pPr>
      <w:r>
        <w:rPr>
          <w:color w:val="auto"/>
          <w:sz w:val="44"/>
          <w:szCs w:val="44"/>
        </w:rPr>
        <w:t>5・15 政务公开日公安政务服务系列活动</w:t>
      </w:r>
    </w:p>
    <w:p w14:paraId="43B4B1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center"/>
        <w:rPr>
          <w:color w:val="auto"/>
          <w:sz w:val="44"/>
          <w:szCs w:val="44"/>
        </w:rPr>
      </w:pPr>
      <w:r>
        <w:rPr>
          <w:color w:val="auto"/>
          <w:sz w:val="44"/>
          <w:szCs w:val="44"/>
        </w:rPr>
        <w:t>开展情况报告</w:t>
      </w:r>
    </w:p>
    <w:p w14:paraId="67CCBF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为深入贯彻《中华人民共和国政府信息公开条例》，全面落实全省公安政务服务提质增效工作要求，紧扣“智享警务新生态 数智公开零距离”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活动主题，市公安局统筹部署、上下联动，同步开展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“警营政务公开”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“公安政务服务进高校”两大专场活动，以数字化转型赋能政务公开、以精准化服务延伸便民触角，切实提升公安政务服务透明度、知晓度与群众满意度，全力构建阳光警务、平安校园、和谐警民的良好格局。</w:t>
      </w:r>
    </w:p>
    <w:p w14:paraId="3067E9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一、精心统筹部署，筑牢活动保障根基</w:t>
      </w:r>
    </w:p>
    <w:p w14:paraId="179A3B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市局党委高度重视 5・15 政务公开日系列活动，专题谋划、精准发力。一方面，制定 “智享警务・数智公开” 警营政务公开活动实施方案 ，明确活动主题、时间、地点及人员分工，依托市政务服务中心公安综合服务窗口、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24 小时智慧警局、沉浸式 VR 体验互动专区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“三大阵地”，确保活动流程规范、责任到人。另一方面，溪湖分局聚焦高校师生需求，由高校治安派出所具体落实，以辽宁科技学院综合服务站为核心点位，将安全防范、反诈宣传、政策宣讲、政务服务深度融合，打通服务师生 “最后一公里”。</w:t>
      </w:r>
    </w:p>
    <w:p w14:paraId="68C552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二、聚焦多元场景，活动成效精准落地</w:t>
      </w:r>
    </w:p>
    <w:p w14:paraId="2701E72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（一）警营开放：数智警务零距离体验</w:t>
      </w:r>
    </w:p>
    <w:p w14:paraId="565774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5 月 15 日 9:00-10:10，市政务服务中心专场活动有序开展，邀请社区群众、企业员工代表共 20 人参与。</w:t>
      </w:r>
    </w:p>
    <w:p w14:paraId="22E1B3F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智慧警局全流程体验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民警解读 7×24 小时自助服务优势，演示驾驶证换补领、身份证办理、交通违法处理等高频业务操作，引导代表现场自助办理，感受 “即来即办、立等可取” 便捷服务。</w:t>
      </w:r>
    </w:p>
    <w:p w14:paraId="315C628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VR 沉浸式互动体验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：通过 VR 设备模拟违规驾驶危害、电信诈骗真实场景，强化群众安全防范与法治意识。</w:t>
      </w:r>
    </w:p>
    <w:p w14:paraId="2222539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阳光警务座谈解读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户籍、出入境、车驾管等部门负责人，现场解读 “全国通办”“一窗通办”“上门办”“预约办”“容缺办” 等便民政策，征集意见建议、现场答疑解惑，搭建警民沟通桥梁。</w:t>
      </w:r>
    </w:p>
    <w:p w14:paraId="603993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（二）服务进校园：师生办事足不出校</w:t>
      </w:r>
    </w:p>
    <w:p w14:paraId="34DFCC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溪湖分局以高校专场为载体，精准对接师生办事需求，开展一站式政务服务与安全宣传。</w:t>
      </w:r>
    </w:p>
    <w:p w14:paraId="520F8A6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政务政策面对面宣讲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：现场解读身份证异地办理、临时证明快速申领、办事材料简化等高频服务流程，细致解答师生各类咨询 110 余次。</w:t>
      </w:r>
    </w:p>
    <w:p w14:paraId="718665E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安全宣传同步覆盖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：结合典型案例剖析、发放宣传单 2000 余份，同步开展反诈宣传、意识形态教育、校园安全防范教育，实现警务政策与安全知识双普及。</w:t>
      </w:r>
    </w:p>
    <w:p w14:paraId="7F6D017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便民服务现场办理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：现场受理身份证申领、换领业务 15 件，让师生真正实现 “足不出校办证件”。</w:t>
      </w:r>
    </w:p>
    <w:p w14:paraId="65C377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三、活动整体成效</w:t>
      </w:r>
    </w:p>
    <w:p w14:paraId="6D8214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本次系列活动通过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定点宣讲、流动宣传、互动体验、座谈交流、现场办理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等多种形式，实现警营与校园、线上与线下、服务与宣传有机融合。一方面，全面展现公安数字化政务服务成果，破解群众 “上班没空办、下班没处办” 痛点，提升企业与群众对阳光警务的知晓度、参与度；另一方面，精准覆盖高校师生群体，强化校园安全防线，让便民利企政策深入人心，营造了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人人知晓政务政策、人人参与安全防范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的浓厚氛围。</w:t>
      </w:r>
    </w:p>
    <w:p w14:paraId="32EEB6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四、下一步工作打算</w:t>
      </w:r>
    </w:p>
    <w:p w14:paraId="26EE4F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全市公安机关将以此次活动为契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机，持续深化政务公开与政务服务提质增效工作。一是常态化开展警营开放、政务服务进基层、进高校等活动，不断创新宣传形式、丰富服务内容；二是持续推进智慧警务建设，优化 24 小时智慧警局、线上办事平台功能，提升数字化服务水平；三是健全警民沟通长效机制，及时回应群众诉求，简化办事流程、提升服务效能，全力为群众、高校师生提供更便捷、高效、优质的公安政务服务，切实增强群众安全感、满意度，为建设平安和谐社会环境筑牢坚实保障。</w:t>
      </w:r>
    </w:p>
    <w:p w14:paraId="34EDD0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15BD0"/>
    <w:rsid w:val="1DE010FB"/>
    <w:rsid w:val="2AA87434"/>
    <w:rsid w:val="3143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1388</Words>
  <Characters>1413</Characters>
  <Lines>0</Lines>
  <Paragraphs>0</Paragraphs>
  <TotalTime>8</TotalTime>
  <ScaleCrop>false</ScaleCrop>
  <LinksUpToDate>false</LinksUpToDate>
  <CharactersWithSpaces>1451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2026-05-15T07:22:00Z</dcterms:created>
  <dc:creator>admin.admin-PC</dc:creator>
  <cp:lastModifiedBy>天凉好个秋</cp:lastModifiedBy>
  <dcterms:modified xsi:type="dcterms:W3CDTF">2026-07-03T03:54:30Z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eyJoZGlkIjoiNDA4ZTljODJkMDAzZDFjYTgyMWUyMTZmODhiNDJiZmIiLCJ1c2VySWQiOiI2MDUzMTU2MzYifQ==</vt:lpwstr>
  </property>
  <property fmtid="{D5CDD505-2E9C-101B-9397-08002B2CF9AE}" pid="4" name="ICV">
    <vt:lpwstr>1D81A26C26314E4E949F3C3042CFB372_13</vt:lpwstr>
  </property>
</Properties>
</file>